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F23" w:rsidRPr="003B3F08" w:rsidRDefault="003B3F08" w:rsidP="003B3F08">
      <w:pPr>
        <w:jc w:val="center"/>
        <w:rPr>
          <w:sz w:val="24"/>
          <w:szCs w:val="24"/>
          <w:u w:val="single"/>
        </w:rPr>
      </w:pPr>
      <w:r w:rsidRPr="003B3F08">
        <w:rPr>
          <w:sz w:val="24"/>
          <w:szCs w:val="24"/>
          <w:u w:val="single"/>
        </w:rPr>
        <w:t>Brighton and Hove S</w:t>
      </w:r>
      <w:r w:rsidR="00A46F23" w:rsidRPr="003B3F08">
        <w:rPr>
          <w:sz w:val="24"/>
          <w:szCs w:val="24"/>
          <w:u w:val="single"/>
        </w:rPr>
        <w:t>afeguarding</w:t>
      </w:r>
      <w:r w:rsidRPr="003B3F08">
        <w:rPr>
          <w:sz w:val="24"/>
          <w:szCs w:val="24"/>
          <w:u w:val="single"/>
        </w:rPr>
        <w:t xml:space="preserve"> Information Links</w:t>
      </w:r>
    </w:p>
    <w:p w:rsidR="00A46F23" w:rsidRDefault="00A46F23"/>
    <w:p w:rsidR="006E2874" w:rsidRDefault="006E2874" w:rsidP="006E287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Vulnerable Adults </w:t>
      </w:r>
    </w:p>
    <w:p w:rsidR="00A46F23" w:rsidRDefault="0088119F" w:rsidP="006E2874">
      <w:pPr>
        <w:pStyle w:val="ListParagraph"/>
      </w:pPr>
      <w:hyperlink r:id="rId5" w:history="1">
        <w:r w:rsidR="00A46F23" w:rsidRPr="00C30E96">
          <w:rPr>
            <w:rStyle w:val="Hyperlink"/>
          </w:rPr>
          <w:t>http://www.brighton-hove.gov.uk/content/social-care/keeping-people-safe/help-adults-risk-abuse-or-neglect</w:t>
        </w:r>
      </w:hyperlink>
    </w:p>
    <w:p w:rsidR="00A46F23" w:rsidRDefault="00A46F23"/>
    <w:p w:rsidR="006E2874" w:rsidRDefault="006E2874" w:rsidP="006E2874">
      <w:pPr>
        <w:pStyle w:val="ListParagraph"/>
        <w:numPr>
          <w:ilvl w:val="0"/>
          <w:numId w:val="1"/>
        </w:numPr>
      </w:pPr>
      <w:r>
        <w:t>Child  Protection</w:t>
      </w:r>
    </w:p>
    <w:p w:rsidR="00A46F23" w:rsidRDefault="00A46F23" w:rsidP="006E2874">
      <w:pPr>
        <w:pStyle w:val="ListParagraph"/>
      </w:pPr>
      <w:hyperlink r:id="rId6" w:history="1">
        <w:r w:rsidRPr="00C30E96">
          <w:rPr>
            <w:rStyle w:val="Hyperlink"/>
          </w:rPr>
          <w:t>http://pansussexscb.proceduresonline.com/chapters/pr_contacts.html#brighton_hove</w:t>
        </w:r>
      </w:hyperlink>
    </w:p>
    <w:p w:rsidR="00A46F23" w:rsidRDefault="00A46F23"/>
    <w:sectPr w:rsidR="00A46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27884"/>
    <w:multiLevelType w:val="hybridMultilevel"/>
    <w:tmpl w:val="ABC42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544"/>
    <w:rsid w:val="00204F15"/>
    <w:rsid w:val="003B3F08"/>
    <w:rsid w:val="006E2874"/>
    <w:rsid w:val="006E7544"/>
    <w:rsid w:val="0088119F"/>
    <w:rsid w:val="00A46F23"/>
    <w:rsid w:val="00E2567D"/>
    <w:rsid w:val="00F4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3BC5E-AEBE-41B2-95CF-DB1619FD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F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8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sussexscb.proceduresonline.com/chapters/pr_contacts.html#brighton_hove" TargetMode="External"/><Relationship Id="rId5" Type="http://schemas.openxmlformats.org/officeDocument/2006/relationships/hyperlink" Target="http://www.brighton-hove.gov.uk/content/social-care/keeping-people-safe/help-adults-risk-abuse-or-negl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Rittman</dc:creator>
  <cp:lastModifiedBy>Michael</cp:lastModifiedBy>
  <cp:revision>2</cp:revision>
  <dcterms:created xsi:type="dcterms:W3CDTF">2017-10-04T12:24:00Z</dcterms:created>
  <dcterms:modified xsi:type="dcterms:W3CDTF">2017-10-04T12:24:00Z</dcterms:modified>
</cp:coreProperties>
</file>